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2F" w:rsidRDefault="00A6282F">
      <w:bookmarkStart w:id="0" w:name="_GoBack"/>
      <w:bookmarkEnd w:id="0"/>
    </w:p>
    <w:p w:rsidR="00194610" w:rsidRDefault="00194610"/>
    <w:p w:rsidR="00194610" w:rsidRDefault="00194610"/>
    <w:p w:rsidR="00194610" w:rsidRDefault="00194610"/>
    <w:p w:rsidR="00194610" w:rsidRDefault="00194610"/>
    <w:p w:rsidR="00194610" w:rsidRDefault="00194610" w:rsidP="00D812FB">
      <w:pPr>
        <w:jc w:val="both"/>
        <w:rPr>
          <w:sz w:val="32"/>
          <w:szCs w:val="32"/>
        </w:rPr>
      </w:pPr>
      <w:r w:rsidRPr="00D812FB">
        <w:rPr>
          <w:sz w:val="32"/>
          <w:szCs w:val="32"/>
        </w:rPr>
        <w:t xml:space="preserve">Topný kámen umístěte do terária tak, aby ležel na slabé vrstvě substrátu nebo na tepelně izolační podložce (sníží se riziko prasknutí skleněného dna terária), nejlépe na jedné straně terária </w:t>
      </w:r>
      <w:r w:rsidR="00D812FB">
        <w:rPr>
          <w:sz w:val="32"/>
          <w:szCs w:val="32"/>
        </w:rPr>
        <w:t>pro</w:t>
      </w:r>
      <w:r w:rsidRPr="00D812FB">
        <w:rPr>
          <w:sz w:val="32"/>
          <w:szCs w:val="32"/>
        </w:rPr>
        <w:t xml:space="preserve"> vytvoření tepelného gradientu. Velikost kamene zvolte tak, aby svou plochou nezabíral více, než jednu čtvrtinu dna, vytvoříte tak v teráriu zóny s rozdílnou teplotou, což je pro zvíře víc než žádoucí. Po prvním připojení kamene do sítě se kámen rozehřeje po několika – až </w:t>
      </w:r>
      <w:proofErr w:type="gramStart"/>
      <w:r w:rsidRPr="00D812FB">
        <w:rPr>
          <w:sz w:val="32"/>
          <w:szCs w:val="32"/>
        </w:rPr>
        <w:t>12ti</w:t>
      </w:r>
      <w:proofErr w:type="gramEnd"/>
      <w:r w:rsidRPr="00D812FB">
        <w:rPr>
          <w:sz w:val="32"/>
          <w:szCs w:val="32"/>
        </w:rPr>
        <w:t xml:space="preserve"> – hodinách, při dalších zapnutích již pak mnohem dříve. Teplota na povrchu kamene je 35 – 45°C  </w:t>
      </w:r>
      <w:r w:rsidR="00D812FB" w:rsidRPr="00D812FB">
        <w:rPr>
          <w:sz w:val="32"/>
          <w:szCs w:val="32"/>
        </w:rPr>
        <w:t xml:space="preserve">podle teploty okolí </w:t>
      </w:r>
      <w:r w:rsidRPr="00D812FB">
        <w:rPr>
          <w:sz w:val="32"/>
          <w:szCs w:val="32"/>
        </w:rPr>
        <w:t>(n</w:t>
      </w:r>
      <w:r w:rsidRPr="00D812FB">
        <w:rPr>
          <w:i/>
          <w:sz w:val="32"/>
          <w:szCs w:val="32"/>
        </w:rPr>
        <w:t>a spodní straně je výrazně vyšší – nutné pro prohřátí vrchní břidlicové desky!)</w:t>
      </w:r>
      <w:r w:rsidRPr="00D812FB">
        <w:rPr>
          <w:sz w:val="32"/>
          <w:szCs w:val="32"/>
        </w:rPr>
        <w:t xml:space="preserve"> Pro udržení přesně požadované vhodné teploty, obzvlášť při použití u velkých zvířat, je vhodné kámen řídit termostatem. To proto, že velké zvíře zalehne větší část plochy kamene a zamezí tak odvodu tepla do prostoru, mohlo by tak dojít k zvýšení teploty povrchu na nevhodnou úroveň a termostat zajistí přesnou regulaci. Ušetří tak také významnou část provozních nákladů. Provoz topného kamene je možný nonstop nebo vypínat např. na noc.</w:t>
      </w:r>
    </w:p>
    <w:p w:rsidR="00D812FB" w:rsidRDefault="00D812FB">
      <w:pPr>
        <w:rPr>
          <w:sz w:val="32"/>
          <w:szCs w:val="32"/>
        </w:rPr>
      </w:pPr>
    </w:p>
    <w:p w:rsidR="00D812FB" w:rsidRDefault="00D812FB">
      <w:pPr>
        <w:rPr>
          <w:sz w:val="32"/>
          <w:szCs w:val="32"/>
        </w:rPr>
      </w:pPr>
      <w:r>
        <w:rPr>
          <w:sz w:val="32"/>
          <w:szCs w:val="32"/>
        </w:rPr>
        <w:t xml:space="preserve">Příkon: 2 W, 6 W, 15 W </w:t>
      </w:r>
    </w:p>
    <w:p w:rsidR="00D812FB" w:rsidRDefault="00D812FB">
      <w:pPr>
        <w:rPr>
          <w:sz w:val="32"/>
          <w:szCs w:val="32"/>
        </w:rPr>
      </w:pPr>
      <w:r>
        <w:rPr>
          <w:sz w:val="32"/>
          <w:szCs w:val="32"/>
        </w:rPr>
        <w:t>Napětí: 230 V</w:t>
      </w:r>
    </w:p>
    <w:p w:rsidR="00D812FB" w:rsidRPr="00D812FB" w:rsidRDefault="00D812FB">
      <w:pPr>
        <w:rPr>
          <w:sz w:val="32"/>
          <w:szCs w:val="32"/>
        </w:rPr>
      </w:pPr>
      <w:r>
        <w:rPr>
          <w:sz w:val="32"/>
          <w:szCs w:val="32"/>
        </w:rPr>
        <w:t>Přívod: 2 m</w:t>
      </w:r>
    </w:p>
    <w:sectPr w:rsidR="00D812FB" w:rsidRPr="00D81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610"/>
    <w:rsid w:val="00012644"/>
    <w:rsid w:val="00012C02"/>
    <w:rsid w:val="00061EF5"/>
    <w:rsid w:val="000A5FC1"/>
    <w:rsid w:val="000D3446"/>
    <w:rsid w:val="000E636B"/>
    <w:rsid w:val="0011140E"/>
    <w:rsid w:val="00125193"/>
    <w:rsid w:val="00130028"/>
    <w:rsid w:val="001546ED"/>
    <w:rsid w:val="00165447"/>
    <w:rsid w:val="00194610"/>
    <w:rsid w:val="001A5C50"/>
    <w:rsid w:val="001B6BD4"/>
    <w:rsid w:val="00212939"/>
    <w:rsid w:val="00225EFE"/>
    <w:rsid w:val="00230A82"/>
    <w:rsid w:val="00266A25"/>
    <w:rsid w:val="00271CE1"/>
    <w:rsid w:val="002C6739"/>
    <w:rsid w:val="002D2C7E"/>
    <w:rsid w:val="0034700E"/>
    <w:rsid w:val="003A5E4D"/>
    <w:rsid w:val="004116D2"/>
    <w:rsid w:val="004555DF"/>
    <w:rsid w:val="004573EF"/>
    <w:rsid w:val="004637C2"/>
    <w:rsid w:val="004B3141"/>
    <w:rsid w:val="004B59BC"/>
    <w:rsid w:val="004D5F92"/>
    <w:rsid w:val="005731A2"/>
    <w:rsid w:val="0057634F"/>
    <w:rsid w:val="006165F0"/>
    <w:rsid w:val="00634A93"/>
    <w:rsid w:val="00717EC9"/>
    <w:rsid w:val="00731C6C"/>
    <w:rsid w:val="00737517"/>
    <w:rsid w:val="00744DD6"/>
    <w:rsid w:val="007A64C7"/>
    <w:rsid w:val="007E270B"/>
    <w:rsid w:val="008322BC"/>
    <w:rsid w:val="00845FD5"/>
    <w:rsid w:val="00866253"/>
    <w:rsid w:val="008F2614"/>
    <w:rsid w:val="00902571"/>
    <w:rsid w:val="009108A1"/>
    <w:rsid w:val="00927BEF"/>
    <w:rsid w:val="00930D8D"/>
    <w:rsid w:val="009448B6"/>
    <w:rsid w:val="009450B1"/>
    <w:rsid w:val="009548F6"/>
    <w:rsid w:val="009B791D"/>
    <w:rsid w:val="009C4662"/>
    <w:rsid w:val="009F2BEC"/>
    <w:rsid w:val="00A41A8D"/>
    <w:rsid w:val="00A6282F"/>
    <w:rsid w:val="00A73A01"/>
    <w:rsid w:val="00A7515B"/>
    <w:rsid w:val="00AD682F"/>
    <w:rsid w:val="00B06FB1"/>
    <w:rsid w:val="00B95C28"/>
    <w:rsid w:val="00BC5C6A"/>
    <w:rsid w:val="00BD36D4"/>
    <w:rsid w:val="00C031C4"/>
    <w:rsid w:val="00C45F8F"/>
    <w:rsid w:val="00C81266"/>
    <w:rsid w:val="00C87BB4"/>
    <w:rsid w:val="00CD55DF"/>
    <w:rsid w:val="00CD64AB"/>
    <w:rsid w:val="00D33DAB"/>
    <w:rsid w:val="00D4122E"/>
    <w:rsid w:val="00D75BF9"/>
    <w:rsid w:val="00D77A4C"/>
    <w:rsid w:val="00D812FB"/>
    <w:rsid w:val="00DE254D"/>
    <w:rsid w:val="00DF6C05"/>
    <w:rsid w:val="00E12813"/>
    <w:rsid w:val="00E276BC"/>
    <w:rsid w:val="00E374FE"/>
    <w:rsid w:val="00EC7629"/>
    <w:rsid w:val="00F06483"/>
    <w:rsid w:val="00F21151"/>
    <w:rsid w:val="00F40BF5"/>
    <w:rsid w:val="00F505AA"/>
    <w:rsid w:val="00F7431E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2017-12-30T09:46:00Z</dcterms:created>
  <dcterms:modified xsi:type="dcterms:W3CDTF">2017-12-30T09:46:00Z</dcterms:modified>
</cp:coreProperties>
</file>